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AE9" w:rsidRDefault="00AA5AE9" w:rsidP="00AA5AE9">
      <w:pPr>
        <w:jc w:val="center"/>
        <w:rPr>
          <w:b/>
          <w:u w:val="single"/>
        </w:rPr>
      </w:pPr>
    </w:p>
    <w:p w:rsidR="00FF7BAC" w:rsidRDefault="00FF7BAC" w:rsidP="00AA5AE9">
      <w:pPr>
        <w:jc w:val="center"/>
        <w:rPr>
          <w:b/>
          <w:u w:val="single"/>
        </w:rPr>
      </w:pPr>
      <w:r w:rsidRPr="00A1298B">
        <w:rPr>
          <w:b/>
          <w:u w:val="single"/>
        </w:rPr>
        <w:t>CANVEC SYMBOLOGY</w:t>
      </w:r>
      <w:r w:rsidR="00A1298B" w:rsidRPr="00A1298B">
        <w:rPr>
          <w:b/>
          <w:u w:val="single"/>
        </w:rPr>
        <w:t xml:space="preserve"> FOR ARCGIS (FGDB)</w:t>
      </w:r>
      <w:r w:rsidR="00A1298B">
        <w:rPr>
          <w:b/>
          <w:u w:val="single"/>
        </w:rPr>
        <w:t>:</w:t>
      </w:r>
    </w:p>
    <w:p w:rsidR="00AA5AE9" w:rsidRPr="00A1298B" w:rsidRDefault="00AA5AE9" w:rsidP="00AA5AE9">
      <w:pPr>
        <w:jc w:val="center"/>
        <w:rPr>
          <w:b/>
          <w:u w:val="single"/>
        </w:rPr>
      </w:pPr>
    </w:p>
    <w:p w:rsidR="00FF7BAC" w:rsidRPr="00AA5AE9" w:rsidRDefault="00FF7BAC" w:rsidP="00FF7BAC">
      <w:r w:rsidRPr="00AA5AE9">
        <w:t>3 Things are needed:</w:t>
      </w:r>
    </w:p>
    <w:p w:rsidR="00FF7BAC" w:rsidRPr="00AA5AE9" w:rsidRDefault="00FF7BAC" w:rsidP="00FF7BAC"/>
    <w:p w:rsidR="00FF7BAC" w:rsidRDefault="00FF7BAC" w:rsidP="00FF7BAC">
      <w:pPr>
        <w:pStyle w:val="ListParagraph"/>
        <w:numPr>
          <w:ilvl w:val="0"/>
          <w:numId w:val="1"/>
        </w:numPr>
      </w:pPr>
      <w:r w:rsidRPr="00FF7BAC">
        <w:t>Canvec</w:t>
      </w:r>
      <w:r w:rsidR="004C510E">
        <w:t>50K</w:t>
      </w:r>
      <w:r w:rsidRPr="00FF7BAC">
        <w:t xml:space="preserve">.mxd:  </w:t>
      </w:r>
      <w:proofErr w:type="spellStart"/>
      <w:r w:rsidRPr="00FF7BAC">
        <w:t>ArcGis</w:t>
      </w:r>
      <w:proofErr w:type="spellEnd"/>
      <w:r w:rsidRPr="00FF7BAC">
        <w:t xml:space="preserve"> file containing the</w:t>
      </w:r>
      <w:r w:rsidR="004C510E">
        <w:t xml:space="preserve"> Canvec50K</w:t>
      </w:r>
      <w:r w:rsidRPr="00FF7BAC">
        <w:t xml:space="preserve"> </w:t>
      </w:r>
      <w:r w:rsidR="00FC657D">
        <w:t xml:space="preserve">feature classes and their </w:t>
      </w:r>
      <w:proofErr w:type="spellStart"/>
      <w:r w:rsidR="00A42417">
        <w:t>symbologies</w:t>
      </w:r>
      <w:proofErr w:type="spellEnd"/>
      <w:r w:rsidR="00A42417">
        <w:t xml:space="preserve"> that are</w:t>
      </w:r>
      <w:r w:rsidR="00FC657D">
        <w:t xml:space="preserve"> structured in group lay</w:t>
      </w:r>
      <w:r w:rsidR="00A1298B">
        <w:t>er (Admin, Man-made</w:t>
      </w:r>
      <w:r w:rsidR="00FC657D">
        <w:t>, Elevation,</w:t>
      </w:r>
      <w:r w:rsidR="000B5C00">
        <w:t xml:space="preserve"> Hydro, Land, </w:t>
      </w:r>
      <w:proofErr w:type="spellStart"/>
      <w:r w:rsidR="000B5C00">
        <w:t>ResMGT</w:t>
      </w:r>
      <w:proofErr w:type="spellEnd"/>
      <w:r w:rsidR="000B5C00">
        <w:t xml:space="preserve">, </w:t>
      </w:r>
      <w:proofErr w:type="spellStart"/>
      <w:r w:rsidR="000B5C00">
        <w:t>Toponymy</w:t>
      </w:r>
      <w:proofErr w:type="spellEnd"/>
      <w:r w:rsidR="000B5C00">
        <w:t xml:space="preserve"> and Transport</w:t>
      </w:r>
      <w:r w:rsidR="00FC657D">
        <w:t>).</w:t>
      </w:r>
    </w:p>
    <w:p w:rsidR="0046061B" w:rsidRPr="0046061B" w:rsidRDefault="0046061B" w:rsidP="0046061B">
      <w:pPr>
        <w:pStyle w:val="ListParagraph"/>
        <w:ind w:left="1080"/>
      </w:pPr>
      <w:r w:rsidRPr="0046061B">
        <w:t xml:space="preserve">The </w:t>
      </w:r>
      <w:proofErr w:type="spellStart"/>
      <w:r w:rsidRPr="0046061B">
        <w:t>mxd</w:t>
      </w:r>
      <w:proofErr w:type="spellEnd"/>
      <w:r w:rsidRPr="0046061B">
        <w:t xml:space="preserve"> </w:t>
      </w:r>
      <w:r w:rsidRPr="0046061B">
        <w:t xml:space="preserve">was created using the 10.3 version of </w:t>
      </w:r>
      <w:proofErr w:type="spellStart"/>
      <w:r w:rsidRPr="0046061B">
        <w:t>ArcGis</w:t>
      </w:r>
      <w:proofErr w:type="spellEnd"/>
      <w:r w:rsidRPr="0046061B">
        <w:t xml:space="preserve">.  </w:t>
      </w:r>
      <w:r>
        <w:t xml:space="preserve">If you’re using an older version of </w:t>
      </w:r>
      <w:proofErr w:type="spellStart"/>
      <w:r>
        <w:t>ArcGis</w:t>
      </w:r>
      <w:proofErr w:type="spellEnd"/>
      <w:r>
        <w:t xml:space="preserve">, chances are that you could have some problems opening the suggested mxd.  Two other </w:t>
      </w:r>
      <w:r w:rsidR="007F3EE3">
        <w:t>versi</w:t>
      </w:r>
      <w:r>
        <w:t xml:space="preserve">ons have </w:t>
      </w:r>
      <w:r w:rsidR="007F3EE3">
        <w:t>been made available if it’s the case</w:t>
      </w:r>
      <w:r w:rsidRPr="0046061B">
        <w:t xml:space="preserve">:  </w:t>
      </w:r>
    </w:p>
    <w:p w:rsidR="0046061B" w:rsidRPr="007F3EE3" w:rsidRDefault="0046061B" w:rsidP="0046061B">
      <w:pPr>
        <w:pStyle w:val="ListParagraph"/>
        <w:ind w:left="1080"/>
      </w:pPr>
      <w:r w:rsidRPr="007F3EE3">
        <w:t>-Canvec50K_10_1-</w:t>
      </w:r>
      <w:proofErr w:type="gramStart"/>
      <w:r w:rsidRPr="007F3EE3">
        <w:t>2.mxd  (</w:t>
      </w:r>
      <w:proofErr w:type="gramEnd"/>
      <w:r w:rsidR="007F3EE3" w:rsidRPr="007F3EE3">
        <w:t xml:space="preserve">for the </w:t>
      </w:r>
      <w:r w:rsidRPr="007F3EE3">
        <w:t>version</w:t>
      </w:r>
      <w:r w:rsidR="007F3EE3" w:rsidRPr="007F3EE3">
        <w:t>s</w:t>
      </w:r>
      <w:r w:rsidRPr="007F3EE3">
        <w:t xml:space="preserve"> 10.1 et 10.2</w:t>
      </w:r>
      <w:r w:rsidR="007F3EE3" w:rsidRPr="007F3EE3">
        <w:t xml:space="preserve"> users</w:t>
      </w:r>
      <w:r w:rsidRPr="007F3EE3">
        <w:t>)</w:t>
      </w:r>
    </w:p>
    <w:p w:rsidR="0046061B" w:rsidRPr="007F3EE3" w:rsidRDefault="0046061B" w:rsidP="0046061B">
      <w:pPr>
        <w:pStyle w:val="ListParagraph"/>
        <w:ind w:left="1080"/>
      </w:pPr>
      <w:r w:rsidRPr="007F3EE3">
        <w:t>-Canvec50K_9_3.mxd (</w:t>
      </w:r>
      <w:r w:rsidR="007F3EE3" w:rsidRPr="007F3EE3">
        <w:t xml:space="preserve">for the </w:t>
      </w:r>
      <w:r w:rsidRPr="007F3EE3">
        <w:t>version 9.3</w:t>
      </w:r>
      <w:r w:rsidR="007F3EE3" w:rsidRPr="007F3EE3">
        <w:t xml:space="preserve"> users</w:t>
      </w:r>
      <w:r w:rsidRPr="007F3EE3">
        <w:t xml:space="preserve">) </w:t>
      </w:r>
    </w:p>
    <w:p w:rsidR="0046061B" w:rsidRPr="007F3EE3" w:rsidRDefault="0046061B" w:rsidP="0046061B">
      <w:pPr>
        <w:pStyle w:val="ListParagraph"/>
        <w:ind w:left="1080"/>
      </w:pPr>
    </w:p>
    <w:p w:rsidR="00FC657D" w:rsidRPr="007F3EE3" w:rsidRDefault="00FC657D" w:rsidP="00FC657D">
      <w:pPr>
        <w:pStyle w:val="ListParagraph"/>
        <w:ind w:left="1080"/>
      </w:pPr>
    </w:p>
    <w:p w:rsidR="00AA5AE9" w:rsidRPr="007F3EE3" w:rsidRDefault="00AA5AE9" w:rsidP="00FC657D">
      <w:pPr>
        <w:pStyle w:val="ListParagraph"/>
        <w:ind w:left="1080"/>
      </w:pPr>
    </w:p>
    <w:p w:rsidR="00D60F71" w:rsidRDefault="00FC657D" w:rsidP="00D60F71">
      <w:pPr>
        <w:pStyle w:val="ListParagraph"/>
        <w:numPr>
          <w:ilvl w:val="0"/>
          <w:numId w:val="1"/>
        </w:numPr>
      </w:pPr>
      <w:proofErr w:type="spellStart"/>
      <w:r>
        <w:t>Canvec.style</w:t>
      </w:r>
      <w:proofErr w:type="spellEnd"/>
      <w:r>
        <w:t xml:space="preserve">:  </w:t>
      </w:r>
      <w:proofErr w:type="spellStart"/>
      <w:r w:rsidR="00A42417">
        <w:t>ArcGis</w:t>
      </w:r>
      <w:proofErr w:type="spellEnd"/>
      <w:r w:rsidR="00A42417">
        <w:t xml:space="preserve"> style sheet </w:t>
      </w:r>
      <w:r>
        <w:t xml:space="preserve">that must be </w:t>
      </w:r>
      <w:r w:rsidR="00A1298B">
        <w:t>enable</w:t>
      </w:r>
      <w:r w:rsidR="00E44A86">
        <w:t xml:space="preserve"> in the </w:t>
      </w:r>
      <w:r w:rsidR="00A1298B">
        <w:t>“</w:t>
      </w:r>
      <w:r w:rsidR="00E44A86">
        <w:t>Style Manager…</w:t>
      </w:r>
      <w:r w:rsidR="00A1298B">
        <w:t>”</w:t>
      </w:r>
      <w:r w:rsidR="00D60F71">
        <w:t xml:space="preserve"> </w:t>
      </w:r>
      <w:r w:rsidR="00E44A86">
        <w:t xml:space="preserve">menu, under the </w:t>
      </w:r>
      <w:r w:rsidR="00A1298B">
        <w:t>“</w:t>
      </w:r>
      <w:r w:rsidR="00E44A86">
        <w:t>Customize</w:t>
      </w:r>
      <w:r w:rsidR="00A1298B">
        <w:t>”</w:t>
      </w:r>
      <w:r w:rsidR="00E44A86">
        <w:t xml:space="preserve"> tab.</w:t>
      </w:r>
      <w:r w:rsidR="00D60F71">
        <w:t xml:space="preserve">  Next step is to</w:t>
      </w:r>
      <w:r w:rsidR="00E44A86">
        <w:t xml:space="preserve"> cli</w:t>
      </w:r>
      <w:r w:rsidR="00D60F71">
        <w:t>ck</w:t>
      </w:r>
      <w:r w:rsidR="00E44A86">
        <w:t xml:space="preserve"> on the </w:t>
      </w:r>
      <w:r w:rsidR="00A1298B">
        <w:t>“</w:t>
      </w:r>
      <w:r w:rsidR="00E44A86">
        <w:t>Styles…</w:t>
      </w:r>
      <w:r w:rsidR="00A1298B">
        <w:t>”</w:t>
      </w:r>
      <w:r w:rsidR="00E44A86">
        <w:t xml:space="preserve"> button</w:t>
      </w:r>
      <w:r w:rsidR="00D60F71">
        <w:t>.  I</w:t>
      </w:r>
      <w:r w:rsidR="00E44A86">
        <w:t xml:space="preserve">t’s now possible to select the </w:t>
      </w:r>
      <w:r w:rsidR="00A1298B">
        <w:t>“</w:t>
      </w:r>
      <w:r w:rsidR="00E44A86">
        <w:t>Add Style to list…</w:t>
      </w:r>
      <w:r w:rsidR="00A1298B">
        <w:t>”</w:t>
      </w:r>
      <w:r w:rsidR="00E44A86">
        <w:t xml:space="preserve"> option.  </w:t>
      </w:r>
      <w:r w:rsidR="00D60F71">
        <w:t>You can browse to find the file where it was saved.</w:t>
      </w:r>
    </w:p>
    <w:p w:rsidR="00AA5AE9" w:rsidRDefault="00AA5AE9" w:rsidP="00AA5AE9">
      <w:pPr>
        <w:pStyle w:val="ListParagraph"/>
      </w:pPr>
    </w:p>
    <w:p w:rsidR="00634A3D" w:rsidRDefault="00634A3D" w:rsidP="00634A3D">
      <w:pPr>
        <w:pStyle w:val="ListParagraph"/>
      </w:pPr>
    </w:p>
    <w:p w:rsidR="00634A3D" w:rsidRDefault="00634A3D" w:rsidP="00634A3D">
      <w:pPr>
        <w:pStyle w:val="ListParagraph"/>
        <w:ind w:left="1080"/>
        <w:jc w:val="center"/>
      </w:pPr>
      <w:r>
        <w:rPr>
          <w:noProof/>
          <w:lang w:eastAsia="en-CA"/>
        </w:rPr>
        <w:drawing>
          <wp:inline distT="0" distB="0" distL="0" distR="0" wp14:anchorId="5399CA60" wp14:editId="4DF5B44B">
            <wp:extent cx="2809875" cy="2143125"/>
            <wp:effectExtent l="0" t="0" r="9525" b="9525"/>
            <wp:docPr id="1" name="Picture 1" descr="T:\servweb\tst\demo_CanVecFlex\menu_sty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ervweb\tst\demo_CanVecFlex\menu_styl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09875" cy="2143125"/>
                    </a:xfrm>
                    <a:prstGeom prst="rect">
                      <a:avLst/>
                    </a:prstGeom>
                    <a:noFill/>
                    <a:ln>
                      <a:noFill/>
                    </a:ln>
                  </pic:spPr>
                </pic:pic>
              </a:graphicData>
            </a:graphic>
          </wp:inline>
        </w:drawing>
      </w:r>
    </w:p>
    <w:p w:rsidR="00634A3D" w:rsidRDefault="00634A3D" w:rsidP="00634A3D">
      <w:pPr>
        <w:pStyle w:val="ListParagraph"/>
        <w:ind w:left="1080"/>
        <w:jc w:val="center"/>
      </w:pPr>
    </w:p>
    <w:p w:rsidR="00AA5AE9" w:rsidRDefault="00AA5AE9" w:rsidP="00634A3D">
      <w:pPr>
        <w:pStyle w:val="ListParagraph"/>
        <w:ind w:left="1080"/>
        <w:jc w:val="center"/>
      </w:pPr>
    </w:p>
    <w:p w:rsidR="00634A3D" w:rsidRDefault="00634A3D" w:rsidP="00634A3D">
      <w:pPr>
        <w:pStyle w:val="ListParagraph"/>
        <w:ind w:left="1080"/>
        <w:jc w:val="center"/>
      </w:pPr>
      <w:bookmarkStart w:id="0" w:name="_GoBack"/>
      <w:r>
        <w:rPr>
          <w:noProof/>
          <w:lang w:eastAsia="en-CA"/>
        </w:rPr>
        <w:drawing>
          <wp:inline distT="0" distB="0" distL="0" distR="0" wp14:anchorId="1602E76C" wp14:editId="0874E1B8">
            <wp:extent cx="3577887" cy="3190875"/>
            <wp:effectExtent l="0" t="0" r="3810" b="0"/>
            <wp:docPr id="3" name="Picture 3" descr="T:\servweb\tst\demo_CanVecFlex\sty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ervweb\tst\demo_CanVecFlex\styl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82702" cy="3195169"/>
                    </a:xfrm>
                    <a:prstGeom prst="rect">
                      <a:avLst/>
                    </a:prstGeom>
                    <a:noFill/>
                    <a:ln>
                      <a:noFill/>
                    </a:ln>
                  </pic:spPr>
                </pic:pic>
              </a:graphicData>
            </a:graphic>
          </wp:inline>
        </w:drawing>
      </w:r>
      <w:bookmarkEnd w:id="0"/>
    </w:p>
    <w:p w:rsidR="00634A3D" w:rsidRDefault="00634A3D" w:rsidP="00634A3D">
      <w:pPr>
        <w:pStyle w:val="ListParagraph"/>
        <w:ind w:left="1080"/>
        <w:jc w:val="center"/>
      </w:pPr>
    </w:p>
    <w:p w:rsidR="00AA5AE9" w:rsidRDefault="00AA5AE9" w:rsidP="00AA5AE9">
      <w:pPr>
        <w:pStyle w:val="ListParagraph"/>
        <w:ind w:left="1080"/>
      </w:pPr>
    </w:p>
    <w:p w:rsidR="00D60F71" w:rsidRDefault="00D60F71" w:rsidP="00D60F71">
      <w:pPr>
        <w:pStyle w:val="ListParagraph"/>
        <w:numPr>
          <w:ilvl w:val="0"/>
          <w:numId w:val="1"/>
        </w:numPr>
      </w:pPr>
      <w:r>
        <w:t xml:space="preserve">CARTOGRA.ttf and MGFont.ttf:  Those two fonts files must be copied in the </w:t>
      </w:r>
      <w:r w:rsidR="00634A3D">
        <w:t xml:space="preserve">where they are stored on your computer, normally in the </w:t>
      </w:r>
      <w:r w:rsidR="00A1298B">
        <w:t>“</w:t>
      </w:r>
      <w:proofErr w:type="spellStart"/>
      <w:r w:rsidR="00A1298B">
        <w:t>HardDrive</w:t>
      </w:r>
      <w:proofErr w:type="spellEnd"/>
      <w:proofErr w:type="gramStart"/>
      <w:r w:rsidR="00A1298B">
        <w:t>:\</w:t>
      </w:r>
      <w:proofErr w:type="gramEnd"/>
      <w:r w:rsidR="00A1298B">
        <w:t xml:space="preserve">Windows\Fonts” </w:t>
      </w:r>
      <w:r w:rsidR="00634A3D">
        <w:t xml:space="preserve"> folder</w:t>
      </w:r>
      <w:r>
        <w:t>.</w:t>
      </w:r>
    </w:p>
    <w:p w:rsidR="00634A3D" w:rsidRDefault="00634A3D" w:rsidP="00634A3D"/>
    <w:p w:rsidR="006C4568" w:rsidRDefault="006C4568" w:rsidP="00634A3D"/>
    <w:p w:rsidR="00634A3D" w:rsidRDefault="00634A3D" w:rsidP="00634A3D">
      <w:r>
        <w:t xml:space="preserve">Once the </w:t>
      </w:r>
      <w:proofErr w:type="spellStart"/>
      <w:r>
        <w:t>Esri</w:t>
      </w:r>
      <w:proofErr w:type="spellEnd"/>
      <w:r>
        <w:t xml:space="preserve"> Style file is added in the Style manger and that the </w:t>
      </w:r>
      <w:r w:rsidR="000B5C00">
        <w:t>font</w:t>
      </w:r>
      <w:r>
        <w:t xml:space="preserve"> files are copied where they go, you should now be able to open the </w:t>
      </w:r>
      <w:proofErr w:type="spellStart"/>
      <w:r>
        <w:t>mxd</w:t>
      </w:r>
      <w:proofErr w:type="spellEnd"/>
      <w:r>
        <w:t xml:space="preserve"> file in ArcMap.</w:t>
      </w:r>
    </w:p>
    <w:p w:rsidR="00634A3D" w:rsidRDefault="00634A3D" w:rsidP="00634A3D"/>
    <w:p w:rsidR="00AA5AE9" w:rsidRDefault="00AA5AE9" w:rsidP="00634A3D"/>
    <w:p w:rsidR="00634A3D" w:rsidRDefault="00634A3D" w:rsidP="00634A3D">
      <w:r>
        <w:t xml:space="preserve">Double clicking on the red exclamation point near the group layer name in the table of contents, you can connect the </w:t>
      </w:r>
      <w:proofErr w:type="spellStart"/>
      <w:r>
        <w:t>mxd</w:t>
      </w:r>
      <w:proofErr w:type="spellEnd"/>
      <w:r>
        <w:t xml:space="preserve"> to the data where it has been saved.  You must repeat this action for all the silos that you have downloaded.  You should be able to see the data with our suggested </w:t>
      </w:r>
      <w:proofErr w:type="spellStart"/>
      <w:r>
        <w:t>symbology</w:t>
      </w:r>
      <w:proofErr w:type="spellEnd"/>
      <w:r>
        <w:t>.</w:t>
      </w:r>
    </w:p>
    <w:p w:rsidR="00134B63" w:rsidRDefault="00134B63" w:rsidP="00634A3D"/>
    <w:p w:rsidR="00AA5AE9" w:rsidRDefault="00AA5AE9" w:rsidP="00634A3D"/>
    <w:p w:rsidR="00134B63" w:rsidRDefault="00134B63" w:rsidP="00634A3D"/>
    <w:p w:rsidR="00134B63" w:rsidRDefault="00134B63" w:rsidP="00134B63">
      <w:pPr>
        <w:jc w:val="center"/>
      </w:pPr>
      <w:r>
        <w:rPr>
          <w:noProof/>
          <w:lang w:eastAsia="en-CA"/>
        </w:rPr>
        <w:drawing>
          <wp:inline distT="0" distB="0" distL="0" distR="0" wp14:anchorId="3F38C93B" wp14:editId="008CBA9F">
            <wp:extent cx="3305175" cy="2381250"/>
            <wp:effectExtent l="0" t="0" r="9525" b="0"/>
            <wp:docPr id="4" name="Picture 4" descr="T:\servweb\tst\demo_CanVecFlex\point_excl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servweb\tst\demo_CanVecFlex\point_excla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05175" cy="2381250"/>
                    </a:xfrm>
                    <a:prstGeom prst="rect">
                      <a:avLst/>
                    </a:prstGeom>
                    <a:noFill/>
                    <a:ln>
                      <a:noFill/>
                    </a:ln>
                  </pic:spPr>
                </pic:pic>
              </a:graphicData>
            </a:graphic>
          </wp:inline>
        </w:drawing>
      </w:r>
    </w:p>
    <w:p w:rsidR="00AA5AE9" w:rsidRDefault="00AA5AE9" w:rsidP="00134B63">
      <w:pPr>
        <w:jc w:val="center"/>
      </w:pPr>
    </w:p>
    <w:p w:rsidR="00AA5AE9" w:rsidRDefault="00AA5AE9" w:rsidP="00134B63">
      <w:pPr>
        <w:jc w:val="center"/>
      </w:pPr>
    </w:p>
    <w:p w:rsidR="00DF5103" w:rsidRDefault="00DF5103" w:rsidP="006C4568"/>
    <w:p w:rsidR="00D60F71" w:rsidRPr="00FF7BAC" w:rsidRDefault="00134B63" w:rsidP="00134B63">
      <w:r>
        <w:t xml:space="preserve">If you want to add some feature classes of the </w:t>
      </w:r>
      <w:r w:rsidR="007F3EE3" w:rsidRPr="00FF7BAC">
        <w:t>Canvec</w:t>
      </w:r>
      <w:r w:rsidR="007F3EE3">
        <w:t>50K</w:t>
      </w:r>
      <w:r w:rsidR="007F3EE3" w:rsidRPr="00FF7BAC">
        <w:t>.mxd</w:t>
      </w:r>
      <w:r>
        <w:t xml:space="preserve"> in </w:t>
      </w:r>
      <w:r w:rsidR="00F42560">
        <w:t>an</w:t>
      </w:r>
      <w:r>
        <w:t xml:space="preserve"> </w:t>
      </w:r>
      <w:proofErr w:type="spellStart"/>
      <w:r>
        <w:t>mxd</w:t>
      </w:r>
      <w:proofErr w:type="spellEnd"/>
      <w:r>
        <w:t xml:space="preserve"> of your own, you just have to do a drag and drop or a copy and paste of the layer you want to transfer.</w:t>
      </w:r>
    </w:p>
    <w:sectPr w:rsidR="00D60F71" w:rsidRPr="00FF7BAC" w:rsidSect="001F3C2F">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F45E4"/>
    <w:multiLevelType w:val="hybridMultilevel"/>
    <w:tmpl w:val="4E58FCB0"/>
    <w:lvl w:ilvl="0" w:tplc="1009000F">
      <w:start w:val="1"/>
      <w:numFmt w:val="decimal"/>
      <w:lvlText w:val="%1."/>
      <w:lvlJc w:val="left"/>
      <w:pPr>
        <w:ind w:left="1080" w:hanging="360"/>
      </w:pPr>
      <w:rPr>
        <w:rFont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416177A6"/>
    <w:multiLevelType w:val="hybridMultilevel"/>
    <w:tmpl w:val="F652560E"/>
    <w:lvl w:ilvl="0" w:tplc="5F98DC5C">
      <w:start w:val="1"/>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679F07F2"/>
    <w:multiLevelType w:val="hybridMultilevel"/>
    <w:tmpl w:val="560EB4BC"/>
    <w:lvl w:ilvl="0" w:tplc="5F98DC5C">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BAC"/>
    <w:rsid w:val="000B5C00"/>
    <w:rsid w:val="00134B63"/>
    <w:rsid w:val="001715A6"/>
    <w:rsid w:val="001D2AFA"/>
    <w:rsid w:val="001F3C2F"/>
    <w:rsid w:val="004221BD"/>
    <w:rsid w:val="0046061B"/>
    <w:rsid w:val="004C510E"/>
    <w:rsid w:val="006329BA"/>
    <w:rsid w:val="00634A3D"/>
    <w:rsid w:val="006C4568"/>
    <w:rsid w:val="007F3EE3"/>
    <w:rsid w:val="008927BC"/>
    <w:rsid w:val="00A1298B"/>
    <w:rsid w:val="00A42417"/>
    <w:rsid w:val="00A74714"/>
    <w:rsid w:val="00AA5AE9"/>
    <w:rsid w:val="00D2068B"/>
    <w:rsid w:val="00D60F71"/>
    <w:rsid w:val="00DF5103"/>
    <w:rsid w:val="00E43D3A"/>
    <w:rsid w:val="00E44A86"/>
    <w:rsid w:val="00E80DE5"/>
    <w:rsid w:val="00F42560"/>
    <w:rsid w:val="00FC657D"/>
    <w:rsid w:val="00FF7BA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7BAC"/>
    <w:pPr>
      <w:ind w:left="720"/>
      <w:contextualSpacing/>
    </w:pPr>
  </w:style>
  <w:style w:type="paragraph" w:styleId="BalloonText">
    <w:name w:val="Balloon Text"/>
    <w:basedOn w:val="Normal"/>
    <w:link w:val="BalloonTextChar"/>
    <w:uiPriority w:val="99"/>
    <w:semiHidden/>
    <w:unhideWhenUsed/>
    <w:rsid w:val="00DF5103"/>
    <w:rPr>
      <w:rFonts w:ascii="Tahoma" w:hAnsi="Tahoma" w:cs="Tahoma"/>
      <w:sz w:val="16"/>
      <w:szCs w:val="16"/>
    </w:rPr>
  </w:style>
  <w:style w:type="character" w:customStyle="1" w:styleId="BalloonTextChar">
    <w:name w:val="Balloon Text Char"/>
    <w:basedOn w:val="DefaultParagraphFont"/>
    <w:link w:val="BalloonText"/>
    <w:uiPriority w:val="99"/>
    <w:semiHidden/>
    <w:rsid w:val="00DF51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7BAC"/>
    <w:pPr>
      <w:ind w:left="720"/>
      <w:contextualSpacing/>
    </w:pPr>
  </w:style>
  <w:style w:type="paragraph" w:styleId="BalloonText">
    <w:name w:val="Balloon Text"/>
    <w:basedOn w:val="Normal"/>
    <w:link w:val="BalloonTextChar"/>
    <w:uiPriority w:val="99"/>
    <w:semiHidden/>
    <w:unhideWhenUsed/>
    <w:rsid w:val="00DF5103"/>
    <w:rPr>
      <w:rFonts w:ascii="Tahoma" w:hAnsi="Tahoma" w:cs="Tahoma"/>
      <w:sz w:val="16"/>
      <w:szCs w:val="16"/>
    </w:rPr>
  </w:style>
  <w:style w:type="character" w:customStyle="1" w:styleId="BalloonTextChar">
    <w:name w:val="Balloon Text Char"/>
    <w:basedOn w:val="DefaultParagraphFont"/>
    <w:link w:val="BalloonText"/>
    <w:uiPriority w:val="99"/>
    <w:semiHidden/>
    <w:rsid w:val="00DF51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1491</TotalTime>
  <Pages>2</Pages>
  <Words>254</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NRCan / RNCan</Company>
  <LinksUpToDate>false</LinksUpToDate>
  <CharactersWithSpaces>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Fortin, Charles</dc:creator>
  <cp:lastModifiedBy>Fortin, Charles</cp:lastModifiedBy>
  <cp:revision>10</cp:revision>
  <dcterms:created xsi:type="dcterms:W3CDTF">2015-10-26T15:29:00Z</dcterms:created>
  <dcterms:modified xsi:type="dcterms:W3CDTF">2017-05-11T18:51:00Z</dcterms:modified>
</cp:coreProperties>
</file>